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янва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Маликова </w:t>
      </w:r>
      <w:r>
        <w:rPr>
          <w:rFonts w:ascii="Times New Roman" w:eastAsia="Times New Roman" w:hAnsi="Times New Roman" w:cs="Times New Roman"/>
          <w:sz w:val="26"/>
          <w:szCs w:val="26"/>
        </w:rPr>
        <w:t>Ильфата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Гильмитдиновича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неработающего,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2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событие и вину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пояснив,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полицейского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(кинолога) </w:t>
      </w:r>
      <w:r>
        <w:rPr>
          <w:rFonts w:ascii="Times New Roman" w:eastAsia="Times New Roman" w:hAnsi="Times New Roman" w:cs="Times New Roman"/>
          <w:sz w:val="26"/>
          <w:szCs w:val="26"/>
        </w:rPr>
        <w:t>ОР ППСП ОМВД Ро</w:t>
      </w:r>
      <w:r>
        <w:rPr>
          <w:rFonts w:ascii="Times New Roman" w:eastAsia="Times New Roman" w:hAnsi="Times New Roman" w:cs="Times New Roman"/>
          <w:sz w:val="26"/>
          <w:szCs w:val="26"/>
        </w:rPr>
        <w:t>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</w:t>
      </w:r>
      <w:r>
        <w:rPr>
          <w:rFonts w:ascii="Times New Roman" w:eastAsia="Times New Roman" w:hAnsi="Times New Roman" w:cs="Times New Roman"/>
          <w:sz w:val="26"/>
          <w:szCs w:val="26"/>
        </w:rPr>
        <w:t>ветственности по гл. 20 КоАП РФ;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05.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привлекавшего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не имеющего постоянного источника доходов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не представлено 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относится к категории граждан, которым не может быть применен административный арест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9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3.9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Маликова </w:t>
      </w:r>
      <w:r>
        <w:rPr>
          <w:rFonts w:ascii="Times New Roman" w:eastAsia="Times New Roman" w:hAnsi="Times New Roman" w:cs="Times New Roman"/>
          <w:sz w:val="26"/>
          <w:szCs w:val="26"/>
        </w:rPr>
        <w:t>Ильфата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Гильмитдиновича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восемь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08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25rplc-40">
    <w:name w:val="cat-UserDefined grp-25 rplc-40"/>
    <w:basedOn w:val="DefaultParagraphFont"/>
  </w:style>
  <w:style w:type="character" w:customStyle="1" w:styleId="cat-UserDefinedgrp-31rplc-61">
    <w:name w:val="cat-UserDefined grp-31 rplc-61"/>
    <w:basedOn w:val="DefaultParagraphFont"/>
  </w:style>
  <w:style w:type="character" w:customStyle="1" w:styleId="cat-UserDefinedgrp-32rplc-64">
    <w:name w:val="cat-UserDefined grp-3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